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FC" w:rsidRPr="004C2CFC" w:rsidRDefault="004C2CFC" w:rsidP="004C2CFC">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bookmarkStart w:id="0" w:name="_GoBack"/>
      <w:r w:rsidRPr="004C2CFC">
        <w:rPr>
          <w:rFonts w:ascii="PT Sans Caption" w:eastAsia="Times New Roman" w:hAnsi="PT Sans Caption" w:cs="Times New Roman"/>
          <w:color w:val="212529"/>
          <w:kern w:val="36"/>
          <w:sz w:val="48"/>
          <w:szCs w:val="48"/>
          <w:lang w:eastAsia="ru-RU"/>
        </w:rPr>
        <w:t>Решение 22.02.2022 № 462/2022</w:t>
      </w:r>
    </w:p>
    <w:bookmarkEnd w:id="0"/>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соответствии со статьей 28 и статьей 44 Федерального закона от 06.10.2003 № 131-ФЗ «Об общих принципах организации местного самоуправления в Российской Федерации», </w:t>
      </w:r>
      <w:r w:rsidRPr="004C2CFC">
        <w:rPr>
          <w:rFonts w:ascii="Arial" w:eastAsia="Times New Roman" w:hAnsi="Arial" w:cs="Arial"/>
          <w:b/>
          <w:bCs/>
          <w:color w:val="212529"/>
          <w:sz w:val="24"/>
          <w:szCs w:val="24"/>
          <w:lang w:eastAsia="ru-RU"/>
        </w:rPr>
        <w:t>Совет депутатов решил:</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1. Принять за основу проект решения Совета депутатов муниципального округа Тверской «О внесении изменений и дополнений в Устав муниципального округа Тверской» (далее - проект решения) (приложение 1 к настоящему решению).</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2. Назначить публичные слушания по проекту решения на 1</w:t>
      </w:r>
      <w:r w:rsidRPr="004C2CFC">
        <w:rPr>
          <w:rFonts w:ascii="Arial" w:eastAsia="Times New Roman" w:hAnsi="Arial" w:cs="Arial"/>
          <w:b/>
          <w:bCs/>
          <w:color w:val="212529"/>
          <w:sz w:val="24"/>
          <w:szCs w:val="24"/>
          <w:lang w:eastAsia="ru-RU"/>
        </w:rPr>
        <w:t>4 апреля 2022 года с 16:00 часов до 18:00 часов в помещении № 7 администрации муниципального округа Тверской</w:t>
      </w:r>
      <w:r w:rsidRPr="004C2CFC">
        <w:rPr>
          <w:rFonts w:ascii="Arial" w:eastAsia="Times New Roman" w:hAnsi="Arial" w:cs="Arial"/>
          <w:color w:val="212529"/>
          <w:sz w:val="24"/>
          <w:szCs w:val="24"/>
          <w:lang w:eastAsia="ru-RU"/>
        </w:rPr>
        <w:t>, расположенном по адресу: город Москва, Цветной бульвар, д.21, стр.9.</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3. Определить, что с момента размещения настоящего решения на официальном сайте и до даты проведения публичных слушаний, участники публичных слушаний вправе вносить предложения и замечания, касающиеся обсуждаемого проекта решения, посредством:</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1) официального сайта администрации муниципального округа Тверской;</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2) отправки на электронную почту администрации муниципального округа Тверской;</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3) передачи в письменном виде в администрацию муниципального округа лично либо посредством почтовой </w:t>
      </w:r>
      <w:proofErr w:type="gramStart"/>
      <w:r w:rsidRPr="004C2CFC">
        <w:rPr>
          <w:rFonts w:ascii="Arial" w:eastAsia="Times New Roman" w:hAnsi="Arial" w:cs="Arial"/>
          <w:color w:val="212529"/>
          <w:sz w:val="24"/>
          <w:szCs w:val="24"/>
          <w:lang w:eastAsia="ru-RU"/>
        </w:rPr>
        <w:t>связи</w:t>
      </w:r>
      <w:proofErr w:type="gramEnd"/>
      <w:r w:rsidRPr="004C2CFC">
        <w:rPr>
          <w:rFonts w:ascii="Arial" w:eastAsia="Times New Roman" w:hAnsi="Arial" w:cs="Arial"/>
          <w:color w:val="212529"/>
          <w:sz w:val="24"/>
          <w:szCs w:val="24"/>
          <w:lang w:eastAsia="ru-RU"/>
        </w:rPr>
        <w:t xml:space="preserve"> либо курьерской службы по адресу: Москва 127051, Цветной бульвар, д. 21, стр. 9.</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Контактное лицо: начальник организационного отдела администрации МО Тверской </w:t>
      </w:r>
      <w:proofErr w:type="spellStart"/>
      <w:r w:rsidRPr="004C2CFC">
        <w:rPr>
          <w:rFonts w:ascii="Arial" w:eastAsia="Times New Roman" w:hAnsi="Arial" w:cs="Arial"/>
          <w:color w:val="212529"/>
          <w:sz w:val="24"/>
          <w:szCs w:val="24"/>
          <w:lang w:eastAsia="ru-RU"/>
        </w:rPr>
        <w:t>Сухарникова</w:t>
      </w:r>
      <w:proofErr w:type="spellEnd"/>
      <w:r w:rsidRPr="004C2CFC">
        <w:rPr>
          <w:rFonts w:ascii="Arial" w:eastAsia="Times New Roman" w:hAnsi="Arial" w:cs="Arial"/>
          <w:color w:val="212529"/>
          <w:sz w:val="24"/>
          <w:szCs w:val="24"/>
          <w:lang w:eastAsia="ru-RU"/>
        </w:rPr>
        <w:t xml:space="preserve"> И.Н., телефон 8-499-251-68-94, </w:t>
      </w:r>
      <w:hyperlink r:id="rId6" w:history="1">
        <w:r w:rsidRPr="004C2CFC">
          <w:rPr>
            <w:rFonts w:ascii="Arial" w:eastAsia="Times New Roman" w:hAnsi="Arial" w:cs="Arial"/>
            <w:color w:val="007BFF"/>
            <w:sz w:val="24"/>
            <w:szCs w:val="24"/>
            <w:lang w:eastAsia="ru-RU"/>
          </w:rPr>
          <w:t>adm@mutver.ru</w:t>
        </w:r>
      </w:hyperlink>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5. Опубликовать в бюллетене «Московский муниципальный вестник» и разместить на официальном сайте муниципального округа Тверской по адресу </w:t>
      </w:r>
      <w:hyperlink r:id="rId7" w:history="1">
        <w:r w:rsidRPr="004C2CFC">
          <w:rPr>
            <w:rFonts w:ascii="Arial" w:eastAsia="Times New Roman" w:hAnsi="Arial" w:cs="Arial"/>
            <w:color w:val="007BFF"/>
            <w:sz w:val="24"/>
            <w:szCs w:val="24"/>
            <w:lang w:eastAsia="ru-RU"/>
          </w:rPr>
          <w:t>www.adm-tver.ru</w:t>
        </w:r>
      </w:hyperlink>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1) настоящее решение;</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2) Порядок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 утвержденный решением Совета депутатов муниципального округа от 31.10.2017 № 11/2017;</w:t>
      </w:r>
      <w:proofErr w:type="gramEnd"/>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3) Порядок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31.10.2017 № 10/2017.</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 xml:space="preserve">6. </w:t>
      </w:r>
      <w:proofErr w:type="gramStart"/>
      <w:r w:rsidRPr="004C2CFC">
        <w:rPr>
          <w:rFonts w:ascii="Arial" w:eastAsia="Times New Roman" w:hAnsi="Arial" w:cs="Arial"/>
          <w:color w:val="212529"/>
          <w:sz w:val="24"/>
          <w:szCs w:val="24"/>
          <w:lang w:eastAsia="ru-RU"/>
        </w:rPr>
        <w:t>Контроль за</w:t>
      </w:r>
      <w:proofErr w:type="gramEnd"/>
      <w:r w:rsidRPr="004C2CFC">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4C2CFC">
        <w:rPr>
          <w:rFonts w:ascii="Arial" w:eastAsia="Times New Roman" w:hAnsi="Arial" w:cs="Arial"/>
          <w:color w:val="212529"/>
          <w:sz w:val="24"/>
          <w:szCs w:val="24"/>
          <w:lang w:eastAsia="ru-RU"/>
        </w:rPr>
        <w:t>Я.Б.Якубовича</w:t>
      </w:r>
      <w:proofErr w:type="spell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b/>
          <w:bCs/>
          <w:color w:val="212529"/>
          <w:sz w:val="24"/>
          <w:szCs w:val="24"/>
          <w:lang w:eastAsia="ru-RU"/>
        </w:rPr>
        <w:t>Глава муниципального округа Тверской                                                                                                                    </w:t>
      </w:r>
      <w:proofErr w:type="spellStart"/>
      <w:r w:rsidRPr="004C2CFC">
        <w:rPr>
          <w:rFonts w:ascii="Arial" w:eastAsia="Times New Roman" w:hAnsi="Arial" w:cs="Arial"/>
          <w:b/>
          <w:bCs/>
          <w:color w:val="212529"/>
          <w:sz w:val="24"/>
          <w:szCs w:val="24"/>
          <w:lang w:eastAsia="ru-RU"/>
        </w:rPr>
        <w:t>Я.Б.Якубович</w:t>
      </w:r>
      <w:proofErr w:type="spellEnd"/>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shd w:val="clear" w:color="auto" w:fill="FFFFFF"/>
        <w:spacing w:after="100" w:afterAutospacing="1" w:line="240" w:lineRule="auto"/>
        <w:jc w:val="right"/>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Приложение 1</w:t>
      </w:r>
      <w:r w:rsidRPr="004C2CFC">
        <w:rPr>
          <w:rFonts w:ascii="Arial" w:eastAsia="Times New Roman" w:hAnsi="Arial" w:cs="Arial"/>
          <w:color w:val="212529"/>
          <w:sz w:val="24"/>
          <w:szCs w:val="24"/>
          <w:lang w:eastAsia="ru-RU"/>
        </w:rPr>
        <w:br/>
        <w:t>к решению Совета депутатов</w:t>
      </w:r>
      <w:r w:rsidRPr="004C2CFC">
        <w:rPr>
          <w:rFonts w:ascii="Arial" w:eastAsia="Times New Roman" w:hAnsi="Arial" w:cs="Arial"/>
          <w:color w:val="212529"/>
          <w:sz w:val="24"/>
          <w:szCs w:val="24"/>
          <w:lang w:eastAsia="ru-RU"/>
        </w:rPr>
        <w:br/>
        <w:t xml:space="preserve">муниципального округа </w:t>
      </w:r>
      <w:proofErr w:type="gramStart"/>
      <w:r w:rsidRPr="004C2CFC">
        <w:rPr>
          <w:rFonts w:ascii="Arial" w:eastAsia="Times New Roman" w:hAnsi="Arial" w:cs="Arial"/>
          <w:color w:val="212529"/>
          <w:sz w:val="24"/>
          <w:szCs w:val="24"/>
          <w:lang w:eastAsia="ru-RU"/>
        </w:rPr>
        <w:t>Тверской</w:t>
      </w:r>
      <w:proofErr w:type="gramEnd"/>
      <w:r w:rsidRPr="004C2CFC">
        <w:rPr>
          <w:rFonts w:ascii="Arial" w:eastAsia="Times New Roman" w:hAnsi="Arial" w:cs="Arial"/>
          <w:color w:val="212529"/>
          <w:sz w:val="24"/>
          <w:szCs w:val="24"/>
          <w:lang w:eastAsia="ru-RU"/>
        </w:rPr>
        <w:br/>
        <w:t>от 22.02.2022 № 462/2022</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shd w:val="clear" w:color="auto" w:fill="FFFFFF"/>
        <w:spacing w:after="100" w:afterAutospacing="1" w:line="240" w:lineRule="auto"/>
        <w:jc w:val="center"/>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СОВЕТ ДЕПУТАТОВ МУНИЦИПАЛЬНОГО ОКРУГА ТВЕРСКОЙ</w:t>
      </w:r>
    </w:p>
    <w:p w:rsidR="004C2CFC" w:rsidRPr="004C2CFC" w:rsidRDefault="004C2CFC" w:rsidP="004C2CFC">
      <w:pPr>
        <w:shd w:val="clear" w:color="auto" w:fill="FFFFFF"/>
        <w:spacing w:after="100" w:afterAutospacing="1" w:line="240" w:lineRule="auto"/>
        <w:jc w:val="center"/>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РЕШЕНИЕ (проект)</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РЕШЕНИЕ __ ____________ 2022 года №________</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 внесении изменений и дополнений</w:t>
      </w:r>
      <w:r w:rsidRPr="004C2CFC">
        <w:rPr>
          <w:rFonts w:ascii="Arial" w:eastAsia="Times New Roman" w:hAnsi="Arial" w:cs="Arial"/>
          <w:color w:val="212529"/>
          <w:sz w:val="24"/>
          <w:szCs w:val="24"/>
          <w:lang w:eastAsia="ru-RU"/>
        </w:rPr>
        <w:br/>
        <w:t>в Устав муниципального округа Тверской</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решил:</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1. Внести изменения и дополнения в Устав муниципального округа Тверской в соответствии с приложением к настоящему решению.</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2. Направить настоящее решение на государственную регистрацию в Главное управление Министерства юстиции Российской Федерации по Москве.</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8" w:history="1">
        <w:r w:rsidRPr="004C2CFC">
          <w:rPr>
            <w:rFonts w:ascii="Arial" w:eastAsia="Times New Roman" w:hAnsi="Arial" w:cs="Arial"/>
            <w:color w:val="007BFF"/>
            <w:sz w:val="24"/>
            <w:szCs w:val="24"/>
            <w:lang w:eastAsia="ru-RU"/>
          </w:rPr>
          <w:t>www.adm-tver.ru</w:t>
        </w:r>
      </w:hyperlink>
      <w:r w:rsidRPr="004C2CFC">
        <w:rPr>
          <w:rFonts w:ascii="Arial" w:eastAsia="Times New Roman" w:hAnsi="Arial" w:cs="Arial"/>
          <w:color w:val="212529"/>
          <w:sz w:val="24"/>
          <w:szCs w:val="24"/>
          <w:lang w:eastAsia="ru-RU"/>
        </w:rPr>
        <w:t> после государственной регистрации изменений и дополнений в Устав муниципального округа Тверской в соответствии с приложением к настоящему решению.</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4. Настоящее решение вступает в силу после его официального опубликования.</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5. </w:t>
      </w:r>
      <w:proofErr w:type="gramStart"/>
      <w:r w:rsidRPr="004C2CFC">
        <w:rPr>
          <w:rFonts w:ascii="Arial" w:eastAsia="Times New Roman" w:hAnsi="Arial" w:cs="Arial"/>
          <w:color w:val="212529"/>
          <w:sz w:val="24"/>
          <w:szCs w:val="24"/>
          <w:lang w:eastAsia="ru-RU"/>
        </w:rPr>
        <w:t>Контроль за</w:t>
      </w:r>
      <w:proofErr w:type="gramEnd"/>
      <w:r w:rsidRPr="004C2CFC">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4C2CFC">
        <w:rPr>
          <w:rFonts w:ascii="Arial" w:eastAsia="Times New Roman" w:hAnsi="Arial" w:cs="Arial"/>
          <w:color w:val="212529"/>
          <w:sz w:val="24"/>
          <w:szCs w:val="24"/>
          <w:lang w:eastAsia="ru-RU"/>
        </w:rPr>
        <w:t>Я.Б.Якубовича</w:t>
      </w:r>
      <w:proofErr w:type="spell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b/>
          <w:bCs/>
          <w:color w:val="212529"/>
          <w:sz w:val="24"/>
          <w:szCs w:val="24"/>
          <w:lang w:eastAsia="ru-RU"/>
        </w:rPr>
        <w:t>Глава муниципального округа Тверской    Я.Б. Якубович</w:t>
      </w:r>
    </w:p>
    <w:p w:rsidR="004C2CFC" w:rsidRPr="004C2CFC" w:rsidRDefault="004C2CFC" w:rsidP="004C2CFC">
      <w:pPr>
        <w:shd w:val="clear" w:color="auto" w:fill="FFFFFF"/>
        <w:spacing w:after="100" w:afterAutospacing="1" w:line="240" w:lineRule="auto"/>
        <w:jc w:val="right"/>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Приложение</w:t>
      </w:r>
      <w:r w:rsidRPr="004C2CFC">
        <w:rPr>
          <w:rFonts w:ascii="Arial" w:eastAsia="Times New Roman" w:hAnsi="Arial" w:cs="Arial"/>
          <w:color w:val="212529"/>
          <w:sz w:val="24"/>
          <w:szCs w:val="24"/>
          <w:lang w:eastAsia="ru-RU"/>
        </w:rPr>
        <w:br/>
        <w:t>к решению Совета депутатов</w:t>
      </w:r>
      <w:r w:rsidRPr="004C2CFC">
        <w:rPr>
          <w:rFonts w:ascii="Arial" w:eastAsia="Times New Roman" w:hAnsi="Arial" w:cs="Arial"/>
          <w:color w:val="212529"/>
          <w:sz w:val="24"/>
          <w:szCs w:val="24"/>
          <w:lang w:eastAsia="ru-RU"/>
        </w:rPr>
        <w:br/>
        <w:t xml:space="preserve">муниципального округа </w:t>
      </w:r>
      <w:proofErr w:type="gramStart"/>
      <w:r w:rsidRPr="004C2CFC">
        <w:rPr>
          <w:rFonts w:ascii="Arial" w:eastAsia="Times New Roman" w:hAnsi="Arial" w:cs="Arial"/>
          <w:color w:val="212529"/>
          <w:sz w:val="24"/>
          <w:szCs w:val="24"/>
          <w:lang w:eastAsia="ru-RU"/>
        </w:rPr>
        <w:t>Тверской</w:t>
      </w:r>
      <w:proofErr w:type="gramEnd"/>
      <w:r w:rsidRPr="004C2CFC">
        <w:rPr>
          <w:rFonts w:ascii="Arial" w:eastAsia="Times New Roman" w:hAnsi="Arial" w:cs="Arial"/>
          <w:color w:val="212529"/>
          <w:sz w:val="24"/>
          <w:szCs w:val="24"/>
          <w:lang w:eastAsia="ru-RU"/>
        </w:rPr>
        <w:t> </w:t>
      </w:r>
      <w:r w:rsidRPr="004C2CFC">
        <w:rPr>
          <w:rFonts w:ascii="Arial" w:eastAsia="Times New Roman" w:hAnsi="Arial" w:cs="Arial"/>
          <w:color w:val="212529"/>
          <w:sz w:val="24"/>
          <w:szCs w:val="24"/>
          <w:lang w:eastAsia="ru-RU"/>
        </w:rPr>
        <w:br/>
        <w:t>от ___ __________ 2022 года № _______</w:t>
      </w:r>
    </w:p>
    <w:p w:rsidR="004C2CFC" w:rsidRPr="004C2CFC" w:rsidRDefault="004C2CFC" w:rsidP="004C2CFC">
      <w:pPr>
        <w:shd w:val="clear" w:color="auto" w:fill="FFFFFF"/>
        <w:spacing w:after="100" w:afterAutospacing="1" w:line="240" w:lineRule="auto"/>
        <w:jc w:val="center"/>
        <w:rPr>
          <w:rFonts w:ascii="Arial" w:eastAsia="Times New Roman" w:hAnsi="Arial" w:cs="Arial"/>
          <w:color w:val="212529"/>
          <w:sz w:val="24"/>
          <w:szCs w:val="24"/>
          <w:lang w:eastAsia="ru-RU"/>
        </w:rPr>
      </w:pPr>
      <w:r w:rsidRPr="004C2CFC">
        <w:rPr>
          <w:rFonts w:ascii="Arial" w:eastAsia="Times New Roman" w:hAnsi="Arial" w:cs="Arial"/>
          <w:b/>
          <w:bCs/>
          <w:color w:val="212529"/>
          <w:sz w:val="24"/>
          <w:szCs w:val="24"/>
          <w:lang w:eastAsia="ru-RU"/>
        </w:rPr>
        <w:t>Изменения и дополнения в Устав муниципального округа Тверской  в городе Москве</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б) подпункта 17 пункта 2 статьи 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и) подпункта 17 пункта 2 статьи 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а) подпункта 21 пункта 2 статьи 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е) подпункта 22 пункта 2 статьи 5 признать утратившим силу.</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4 пункта 1 статьи 6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«осуществление закупок товаров, работ, услуг (далее - закупки) для обеспечения муниципальных нужд</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7 пункта 1 статьи 6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«организация дополнительного профессионального образования главы муниципального округа, муниципальных служащих и работников муниципальных </w:t>
      </w:r>
      <w:r w:rsidRPr="004C2CFC">
        <w:rPr>
          <w:rFonts w:ascii="Arial" w:eastAsia="Times New Roman" w:hAnsi="Arial" w:cs="Arial"/>
          <w:color w:val="212529"/>
          <w:sz w:val="24"/>
          <w:szCs w:val="24"/>
          <w:lang w:eastAsia="ru-RU"/>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8 пункта 1 статьи 6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8"/>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3 пункта 1 статьи 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«принятие планов и программ развития муниципального округа, утверждение отчетов об их исполнении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5 пункта 1 статьи 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а) подпункта 11 пункта 1 статьи 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е) подпункта 16 пункта 1 статьи 9 признать утратившим силу.</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Дополнить пункт 2 статьи 9 подпунктом 12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5 статьи 11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«Депутаты Совета депутатов осуществляют свои полномочия на непостоянной основе, за исключением главы муниципального округа.</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7 пункта 7 статьи 11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C2CFC">
        <w:rPr>
          <w:rFonts w:ascii="Arial" w:eastAsia="Times New Roman" w:hAnsi="Arial" w:cs="Arial"/>
          <w:color w:val="212529"/>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4 статьи 13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6"/>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10 статьи 14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w:t>
      </w:r>
      <w:proofErr w:type="gramEnd"/>
      <w:r w:rsidRPr="004C2CFC">
        <w:rPr>
          <w:rFonts w:ascii="Arial" w:eastAsia="Times New Roman" w:hAnsi="Arial" w:cs="Arial"/>
          <w:color w:val="212529"/>
          <w:sz w:val="24"/>
          <w:szCs w:val="24"/>
          <w:lang w:eastAsia="ru-RU"/>
        </w:rPr>
        <w:t xml:space="preserve"> федеральными законами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7"/>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11 статьи 14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«1) заниматься предпринимательской деятельностью лично или через доверенных лиц,</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2) участвовать в управлении коммерческой или некоммерческой организацией, за исключением следующих случаев:</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Мэра Москвы в порядке, установленном</w:t>
      </w:r>
      <w:proofErr w:type="gramEnd"/>
      <w:r w:rsidRPr="004C2CFC">
        <w:rPr>
          <w:rFonts w:ascii="Arial" w:eastAsia="Times New Roman" w:hAnsi="Arial" w:cs="Arial"/>
          <w:color w:val="212529"/>
          <w:sz w:val="24"/>
          <w:szCs w:val="24"/>
          <w:lang w:eastAsia="ru-RU"/>
        </w:rPr>
        <w:t xml:space="preserve"> законом города Москвы;</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представление на безвозмездной основе интересов муниципального округа в Совете муниципальных образований города Москвы, иных объединениях муниципальных образований, а также в их органах управления;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иные случаи, предусмотренные федеральными законами;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8"/>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Пункт 12 статьи 14 после слова «гражданскому» дополнить словом «, административному».</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19"/>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14 пункта 1 статьи 15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2 статьи 15 дополнить текстом следующего содержания после слов «поставленных Советом депутатов</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9 пункта 3 статьи 15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C2CFC">
        <w:rPr>
          <w:rFonts w:ascii="Arial" w:eastAsia="Times New Roman" w:hAnsi="Arial" w:cs="Arial"/>
          <w:color w:val="212529"/>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7 статьи 15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 </w:t>
      </w:r>
    </w:p>
    <w:p w:rsidR="004C2CFC" w:rsidRPr="004C2CFC" w:rsidRDefault="004C2CFC" w:rsidP="004C2CFC">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15 дополнить пунктом 8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«Депутат, временно исполняющий полномочия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полномочия главы муниципального округа устанавливается Регламентом Совета депутатов</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б) подпункта 13 пункта 1 статьи 17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Абзац з) подпункта 13 пункта 1 статьи 17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24 пункта 1 статьи 17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18 дополнить пунктом 9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Подпункт 9 пункта 2 статьи 19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C2CFC">
        <w:rPr>
          <w:rFonts w:ascii="Arial" w:eastAsia="Times New Roman" w:hAnsi="Arial" w:cs="Arial"/>
          <w:color w:val="212529"/>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Подпункт 13 пункта 2 статьи 19 признать утратившим силу.</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4 статьи 19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5 статьи 19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 Такое решение принимается большинством голосов от установленной частью 3 статьи 8 настоящего Устава численности депутатов</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19 дополнить пунктом 6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32 дополнить пунктом 5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w:t>
      </w:r>
      <w:r w:rsidRPr="004C2CFC">
        <w:rPr>
          <w:rFonts w:ascii="Arial" w:eastAsia="Times New Roman" w:hAnsi="Arial" w:cs="Arial"/>
          <w:color w:val="212529"/>
          <w:sz w:val="24"/>
          <w:szCs w:val="24"/>
          <w:lang w:eastAsia="ru-RU"/>
        </w:rPr>
        <w:lastRenderedPageBreak/>
        <w:t>службы, которые определяются законом города Москвы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34 дополнить пунктом 5.1.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Статью 34 дополнить пунктом 9 следующего содержания:</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«9. </w:t>
      </w:r>
      <w:proofErr w:type="gramStart"/>
      <w:r w:rsidRPr="004C2CFC">
        <w:rPr>
          <w:rFonts w:ascii="Arial" w:eastAsia="Times New Roman" w:hAnsi="Arial" w:cs="Arial"/>
          <w:color w:val="212529"/>
          <w:sz w:val="24"/>
          <w:szCs w:val="24"/>
          <w:lang w:eastAsia="ru-RU"/>
        </w:rPr>
        <w:t>Изложение устава муниципального округа Тверской в новой редакции муниципальным правовым актом о внесении изменений и дополнений в устав не допускается.</w:t>
      </w:r>
      <w:proofErr w:type="gramEnd"/>
      <w:r w:rsidRPr="004C2CFC">
        <w:rPr>
          <w:rFonts w:ascii="Arial" w:eastAsia="Times New Roman" w:hAnsi="Arial" w:cs="Arial"/>
          <w:color w:val="212529"/>
          <w:sz w:val="24"/>
          <w:szCs w:val="24"/>
          <w:lang w:eastAsia="ru-RU"/>
        </w:rPr>
        <w:t xml:space="preserve">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округа</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3 статьи 48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«Публичные слушания проводятся по инициативе населения, совета депутатов Муниципального округа Тверской, главы Муниципального округа Тверской или главы администрации Муниципального округа, осуществляющего свои полномочия на основе контракта</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4 статьи 48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4C2CFC">
        <w:rPr>
          <w:rFonts w:ascii="Arial" w:eastAsia="Times New Roman" w:hAnsi="Arial" w:cs="Arial"/>
          <w:color w:val="212529"/>
          <w:sz w:val="24"/>
          <w:szCs w:val="24"/>
          <w:lang w:eastAsia="ru-RU"/>
        </w:rPr>
        <w:t>«Публичные слушания, проводимые по инициативе населения или совета депутатов Муниципального округа Тверской, назначаются советом депутатов Муниципального округа Тверской, а по инициативе главы Муниципального округа Тверской или главы администрации Муниципального округа, осуществляющего свои полномочия на основе контракта, - главой Муниципального округа Тверской.»</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Подпункт 1 пункта 5 статьи 48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«проект Устава, проект муниципального 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4C2CFC">
        <w:rPr>
          <w:rFonts w:ascii="Arial" w:eastAsia="Times New Roman" w:hAnsi="Arial" w:cs="Arial"/>
          <w:color w:val="212529"/>
          <w:sz w:val="24"/>
          <w:szCs w:val="24"/>
          <w:lang w:eastAsia="ru-RU"/>
        </w:rPr>
        <w:t>;»</w:t>
      </w:r>
      <w:proofErr w:type="gramEnd"/>
      <w:r w:rsidRPr="004C2CFC">
        <w:rPr>
          <w:rFonts w:ascii="Arial" w:eastAsia="Times New Roman" w:hAnsi="Arial" w:cs="Arial"/>
          <w:color w:val="212529"/>
          <w:sz w:val="24"/>
          <w:szCs w:val="24"/>
          <w:lang w:eastAsia="ru-RU"/>
        </w:rPr>
        <w:t>.</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3 статьи 50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Пункт 3 статьи 68 изложить в следующей редакции:</w:t>
      </w:r>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4C2CFC">
        <w:rPr>
          <w:rFonts w:ascii="Arial" w:eastAsia="Times New Roman" w:hAnsi="Arial" w:cs="Arial"/>
          <w:color w:val="212529"/>
          <w:sz w:val="24"/>
          <w:szCs w:val="24"/>
          <w:lang w:eastAsia="ru-RU"/>
        </w:rPr>
        <w:t>.».</w:t>
      </w:r>
      <w:proofErr w:type="gramEnd"/>
    </w:p>
    <w:p w:rsidR="004C2CFC" w:rsidRPr="004C2CFC" w:rsidRDefault="004C2CFC" w:rsidP="004C2CFC">
      <w:pPr>
        <w:shd w:val="clear" w:color="auto" w:fill="FFFFFF"/>
        <w:spacing w:after="100" w:afterAutospacing="1" w:line="240" w:lineRule="auto"/>
        <w:jc w:val="both"/>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shd w:val="clear" w:color="auto" w:fill="FFFFFF"/>
        <w:spacing w:after="100" w:afterAutospacing="1" w:line="240" w:lineRule="auto"/>
        <w:jc w:val="right"/>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Приложение 2</w:t>
      </w:r>
      <w:r w:rsidRPr="004C2CFC">
        <w:rPr>
          <w:rFonts w:ascii="Arial" w:eastAsia="Times New Roman" w:hAnsi="Arial" w:cs="Arial"/>
          <w:color w:val="212529"/>
          <w:sz w:val="24"/>
          <w:szCs w:val="24"/>
          <w:lang w:eastAsia="ru-RU"/>
        </w:rPr>
        <w:br/>
        <w:t>к решению Совета депутатов</w:t>
      </w:r>
      <w:r w:rsidRPr="004C2CFC">
        <w:rPr>
          <w:rFonts w:ascii="Arial" w:eastAsia="Times New Roman" w:hAnsi="Arial" w:cs="Arial"/>
          <w:color w:val="212529"/>
          <w:sz w:val="24"/>
          <w:szCs w:val="24"/>
          <w:lang w:eastAsia="ru-RU"/>
        </w:rPr>
        <w:br/>
        <w:t xml:space="preserve">муниципального округа </w:t>
      </w:r>
      <w:proofErr w:type="gramStart"/>
      <w:r w:rsidRPr="004C2CFC">
        <w:rPr>
          <w:rFonts w:ascii="Arial" w:eastAsia="Times New Roman" w:hAnsi="Arial" w:cs="Arial"/>
          <w:color w:val="212529"/>
          <w:sz w:val="24"/>
          <w:szCs w:val="24"/>
          <w:lang w:eastAsia="ru-RU"/>
        </w:rPr>
        <w:t>Тверской</w:t>
      </w:r>
      <w:proofErr w:type="gramEnd"/>
      <w:r w:rsidRPr="004C2CFC">
        <w:rPr>
          <w:rFonts w:ascii="Arial" w:eastAsia="Times New Roman" w:hAnsi="Arial" w:cs="Arial"/>
          <w:color w:val="212529"/>
          <w:sz w:val="24"/>
          <w:szCs w:val="24"/>
          <w:lang w:eastAsia="ru-RU"/>
        </w:rPr>
        <w:br/>
        <w:t>от 22.02.2022 № 462/2022</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w:t>
      </w:r>
    </w:p>
    <w:p w:rsidR="004C2CFC" w:rsidRPr="004C2CFC" w:rsidRDefault="004C2CFC" w:rsidP="004C2CFC">
      <w:pPr>
        <w:shd w:val="clear" w:color="auto" w:fill="FFFFFF"/>
        <w:spacing w:after="100" w:afterAutospacing="1" w:line="240" w:lineRule="auto"/>
        <w:jc w:val="center"/>
        <w:rPr>
          <w:rFonts w:ascii="Arial" w:eastAsia="Times New Roman" w:hAnsi="Arial" w:cs="Arial"/>
          <w:color w:val="212529"/>
          <w:sz w:val="24"/>
          <w:szCs w:val="24"/>
          <w:lang w:eastAsia="ru-RU"/>
        </w:rPr>
      </w:pPr>
      <w:r w:rsidRPr="004C2CFC">
        <w:rPr>
          <w:rFonts w:ascii="Arial" w:eastAsia="Times New Roman" w:hAnsi="Arial" w:cs="Arial"/>
          <w:b/>
          <w:bCs/>
          <w:color w:val="212529"/>
          <w:sz w:val="24"/>
          <w:szCs w:val="24"/>
          <w:lang w:eastAsia="ru-RU"/>
        </w:rPr>
        <w:t>Состав рабочей группы по учету предложений граждан, организации и проведению публичных слушаний по проекту решения Совета депутатов муниципального округа Тверской «О внесении изменений и дополнений в Устав муниципального округа Тверской»</w:t>
      </w:r>
    </w:p>
    <w:p w:rsidR="004C2CFC" w:rsidRPr="004C2CFC" w:rsidRDefault="004C2CFC" w:rsidP="004C2CFC">
      <w:pPr>
        <w:shd w:val="clear" w:color="auto" w:fill="FFFFFF"/>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b/>
          <w:bCs/>
          <w:color w:val="212529"/>
          <w:sz w:val="24"/>
          <w:szCs w:val="24"/>
          <w:lang w:eastAsia="ru-RU"/>
        </w:rPr>
        <w:t> </w:t>
      </w:r>
    </w:p>
    <w:tbl>
      <w:tblPr>
        <w:tblW w:w="9945" w:type="dxa"/>
        <w:shd w:val="clear" w:color="auto" w:fill="FFFFFF"/>
        <w:tblCellMar>
          <w:top w:w="15" w:type="dxa"/>
          <w:left w:w="15" w:type="dxa"/>
          <w:bottom w:w="15" w:type="dxa"/>
          <w:right w:w="15" w:type="dxa"/>
        </w:tblCellMar>
        <w:tblLook w:val="04A0" w:firstRow="1" w:lastRow="0" w:firstColumn="1" w:lastColumn="0" w:noHBand="0" w:noVBand="1"/>
      </w:tblPr>
      <w:tblGrid>
        <w:gridCol w:w="5070"/>
        <w:gridCol w:w="4875"/>
      </w:tblGrid>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Грецкая М.В.</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депутат Совета депутатов муниципального округа Тверской, руководитель рабочей группы</w:t>
            </w:r>
          </w:p>
        </w:tc>
      </w:tr>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proofErr w:type="spellStart"/>
            <w:r w:rsidRPr="004C2CFC">
              <w:rPr>
                <w:rFonts w:ascii="Arial" w:eastAsia="Times New Roman" w:hAnsi="Arial" w:cs="Arial"/>
                <w:color w:val="212529"/>
                <w:sz w:val="24"/>
                <w:szCs w:val="24"/>
                <w:lang w:eastAsia="ru-RU"/>
              </w:rPr>
              <w:t>Боженов</w:t>
            </w:r>
            <w:proofErr w:type="spellEnd"/>
            <w:r w:rsidRPr="004C2CFC">
              <w:rPr>
                <w:rFonts w:ascii="Arial" w:eastAsia="Times New Roman" w:hAnsi="Arial" w:cs="Arial"/>
                <w:color w:val="212529"/>
                <w:sz w:val="24"/>
                <w:szCs w:val="24"/>
                <w:lang w:eastAsia="ru-RU"/>
              </w:rPr>
              <w:t xml:space="preserve"> А.Ю.</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 xml:space="preserve">депутат Совета депутатов </w:t>
            </w:r>
            <w:r w:rsidRPr="004C2CFC">
              <w:rPr>
                <w:rFonts w:ascii="Arial" w:eastAsia="Times New Roman" w:hAnsi="Arial" w:cs="Arial"/>
                <w:color w:val="212529"/>
                <w:sz w:val="24"/>
                <w:szCs w:val="24"/>
                <w:lang w:eastAsia="ru-RU"/>
              </w:rPr>
              <w:lastRenderedPageBreak/>
              <w:t>муниципального округа Тверской, заместитель руководителя рабочей группы</w:t>
            </w:r>
          </w:p>
        </w:tc>
      </w:tr>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lastRenderedPageBreak/>
              <w:t>Фильченко Г.А.</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депутат Совета депутатов муниципального округа Тверской</w:t>
            </w:r>
          </w:p>
        </w:tc>
      </w:tr>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Шинкаренко Н.Б.</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депутат Совета депутатов муниципального округа Тверской </w:t>
            </w:r>
          </w:p>
        </w:tc>
      </w:tr>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Волобуева Ж.А.</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proofErr w:type="spellStart"/>
            <w:r w:rsidRPr="004C2CFC">
              <w:rPr>
                <w:rFonts w:ascii="Arial" w:eastAsia="Times New Roman" w:hAnsi="Arial" w:cs="Arial"/>
                <w:color w:val="212529"/>
                <w:sz w:val="24"/>
                <w:szCs w:val="24"/>
                <w:lang w:eastAsia="ru-RU"/>
              </w:rPr>
              <w:t>врио</w:t>
            </w:r>
            <w:proofErr w:type="spellEnd"/>
            <w:r w:rsidRPr="004C2CFC">
              <w:rPr>
                <w:rFonts w:ascii="Arial" w:eastAsia="Times New Roman" w:hAnsi="Arial" w:cs="Arial"/>
                <w:color w:val="212529"/>
                <w:sz w:val="24"/>
                <w:szCs w:val="24"/>
                <w:lang w:eastAsia="ru-RU"/>
              </w:rPr>
              <w:t xml:space="preserve"> главы администрации муниципального округа Тверской </w:t>
            </w:r>
          </w:p>
        </w:tc>
      </w:tr>
      <w:tr w:rsidR="004C2CFC" w:rsidRPr="004C2CFC" w:rsidTr="004C2CFC">
        <w:tc>
          <w:tcPr>
            <w:tcW w:w="5070"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r w:rsidRPr="004C2CFC">
              <w:rPr>
                <w:rFonts w:ascii="Arial" w:eastAsia="Times New Roman" w:hAnsi="Arial" w:cs="Arial"/>
                <w:color w:val="212529"/>
                <w:sz w:val="24"/>
                <w:szCs w:val="24"/>
                <w:lang w:eastAsia="ru-RU"/>
              </w:rPr>
              <w:t>Секретарь рабочей группы</w:t>
            </w:r>
          </w:p>
        </w:tc>
        <w:tc>
          <w:tcPr>
            <w:tcW w:w="4875" w:type="dxa"/>
            <w:shd w:val="clear" w:color="auto" w:fill="FFFFFF"/>
            <w:vAlign w:val="center"/>
            <w:hideMark/>
          </w:tcPr>
          <w:p w:rsidR="004C2CFC" w:rsidRPr="004C2CFC" w:rsidRDefault="004C2CFC" w:rsidP="004C2CFC">
            <w:pPr>
              <w:spacing w:after="100" w:afterAutospacing="1" w:line="240" w:lineRule="auto"/>
              <w:rPr>
                <w:rFonts w:ascii="Arial" w:eastAsia="Times New Roman" w:hAnsi="Arial" w:cs="Arial"/>
                <w:color w:val="212529"/>
                <w:sz w:val="24"/>
                <w:szCs w:val="24"/>
                <w:lang w:eastAsia="ru-RU"/>
              </w:rPr>
            </w:pPr>
            <w:proofErr w:type="spellStart"/>
            <w:r w:rsidRPr="004C2CFC">
              <w:rPr>
                <w:rFonts w:ascii="Arial" w:eastAsia="Times New Roman" w:hAnsi="Arial" w:cs="Arial"/>
                <w:color w:val="212529"/>
                <w:sz w:val="24"/>
                <w:szCs w:val="24"/>
                <w:lang w:eastAsia="ru-RU"/>
              </w:rPr>
              <w:t>Сухарникова</w:t>
            </w:r>
            <w:proofErr w:type="spellEnd"/>
            <w:r w:rsidRPr="004C2CFC">
              <w:rPr>
                <w:rFonts w:ascii="Arial" w:eastAsia="Times New Roman" w:hAnsi="Arial" w:cs="Arial"/>
                <w:color w:val="212529"/>
                <w:sz w:val="24"/>
                <w:szCs w:val="24"/>
                <w:lang w:eastAsia="ru-RU"/>
              </w:rPr>
              <w:t xml:space="preserve"> И.Н. - начальник организационного отдела администрации муниципального округа Тверской</w:t>
            </w:r>
          </w:p>
        </w:tc>
      </w:tr>
    </w:tbl>
    <w:p w:rsidR="006F0990" w:rsidRDefault="004C2CFC"/>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FE8"/>
    <w:multiLevelType w:val="multilevel"/>
    <w:tmpl w:val="82CC604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05116"/>
    <w:multiLevelType w:val="multilevel"/>
    <w:tmpl w:val="E432D95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0143B"/>
    <w:multiLevelType w:val="multilevel"/>
    <w:tmpl w:val="986C09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8674B"/>
    <w:multiLevelType w:val="multilevel"/>
    <w:tmpl w:val="C67AACA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17FB9"/>
    <w:multiLevelType w:val="multilevel"/>
    <w:tmpl w:val="5FE412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D6BCB"/>
    <w:multiLevelType w:val="multilevel"/>
    <w:tmpl w:val="58763F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73CC0"/>
    <w:multiLevelType w:val="multilevel"/>
    <w:tmpl w:val="A2AA0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852B5"/>
    <w:multiLevelType w:val="multilevel"/>
    <w:tmpl w:val="84CC0A6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E78A1"/>
    <w:multiLevelType w:val="multilevel"/>
    <w:tmpl w:val="2E1C43A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66CA1"/>
    <w:multiLevelType w:val="multilevel"/>
    <w:tmpl w:val="381CD45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A3CBF"/>
    <w:multiLevelType w:val="multilevel"/>
    <w:tmpl w:val="53229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A42C0A"/>
    <w:multiLevelType w:val="multilevel"/>
    <w:tmpl w:val="8F5C2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A0EF2"/>
    <w:multiLevelType w:val="multilevel"/>
    <w:tmpl w:val="F500C6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73EFC"/>
    <w:multiLevelType w:val="multilevel"/>
    <w:tmpl w:val="F6B872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D42175"/>
    <w:multiLevelType w:val="multilevel"/>
    <w:tmpl w:val="6D36445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D63E9"/>
    <w:multiLevelType w:val="multilevel"/>
    <w:tmpl w:val="698EE2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95727D"/>
    <w:multiLevelType w:val="multilevel"/>
    <w:tmpl w:val="0EEA6C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31F7A"/>
    <w:multiLevelType w:val="multilevel"/>
    <w:tmpl w:val="8F1A74D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E96552"/>
    <w:multiLevelType w:val="multilevel"/>
    <w:tmpl w:val="707A99C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21C8A"/>
    <w:multiLevelType w:val="multilevel"/>
    <w:tmpl w:val="141268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DD43FD"/>
    <w:multiLevelType w:val="multilevel"/>
    <w:tmpl w:val="1C182E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562AA7"/>
    <w:multiLevelType w:val="multilevel"/>
    <w:tmpl w:val="072C8C4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9E6968"/>
    <w:multiLevelType w:val="multilevel"/>
    <w:tmpl w:val="EF3EBDF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F4B7A"/>
    <w:multiLevelType w:val="multilevel"/>
    <w:tmpl w:val="AE708E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A932E5"/>
    <w:multiLevelType w:val="multilevel"/>
    <w:tmpl w:val="7EBC5DF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646890"/>
    <w:multiLevelType w:val="multilevel"/>
    <w:tmpl w:val="3880DC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2D492D"/>
    <w:multiLevelType w:val="multilevel"/>
    <w:tmpl w:val="FB441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A66EAC"/>
    <w:multiLevelType w:val="multilevel"/>
    <w:tmpl w:val="0C4407C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EF06B7"/>
    <w:multiLevelType w:val="multilevel"/>
    <w:tmpl w:val="90E8B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04362"/>
    <w:multiLevelType w:val="multilevel"/>
    <w:tmpl w:val="75B4E49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24343"/>
    <w:multiLevelType w:val="multilevel"/>
    <w:tmpl w:val="44C80D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124CCE"/>
    <w:multiLevelType w:val="multilevel"/>
    <w:tmpl w:val="9920C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B14984"/>
    <w:multiLevelType w:val="multilevel"/>
    <w:tmpl w:val="4238C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C75B4C"/>
    <w:multiLevelType w:val="multilevel"/>
    <w:tmpl w:val="69A093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8D1081"/>
    <w:multiLevelType w:val="multilevel"/>
    <w:tmpl w:val="C548F5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63DD6"/>
    <w:multiLevelType w:val="multilevel"/>
    <w:tmpl w:val="13AE7A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072CD8"/>
    <w:multiLevelType w:val="multilevel"/>
    <w:tmpl w:val="51C8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8845FC"/>
    <w:multiLevelType w:val="multilevel"/>
    <w:tmpl w:val="18E6B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A85779"/>
    <w:multiLevelType w:val="multilevel"/>
    <w:tmpl w:val="07B64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8D0F23"/>
    <w:multiLevelType w:val="multilevel"/>
    <w:tmpl w:val="DB2EEE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1"/>
  </w:num>
  <w:num w:numId="3">
    <w:abstractNumId w:val="37"/>
  </w:num>
  <w:num w:numId="4">
    <w:abstractNumId w:val="32"/>
  </w:num>
  <w:num w:numId="5">
    <w:abstractNumId w:val="11"/>
  </w:num>
  <w:num w:numId="6">
    <w:abstractNumId w:val="5"/>
  </w:num>
  <w:num w:numId="7">
    <w:abstractNumId w:val="38"/>
  </w:num>
  <w:num w:numId="8">
    <w:abstractNumId w:val="26"/>
  </w:num>
  <w:num w:numId="9">
    <w:abstractNumId w:val="6"/>
  </w:num>
  <w:num w:numId="10">
    <w:abstractNumId w:val="13"/>
  </w:num>
  <w:num w:numId="11">
    <w:abstractNumId w:val="34"/>
  </w:num>
  <w:num w:numId="12">
    <w:abstractNumId w:val="28"/>
  </w:num>
  <w:num w:numId="13">
    <w:abstractNumId w:val="16"/>
  </w:num>
  <w:num w:numId="14">
    <w:abstractNumId w:val="2"/>
  </w:num>
  <w:num w:numId="15">
    <w:abstractNumId w:val="19"/>
  </w:num>
  <w:num w:numId="16">
    <w:abstractNumId w:val="10"/>
  </w:num>
  <w:num w:numId="17">
    <w:abstractNumId w:val="25"/>
  </w:num>
  <w:num w:numId="18">
    <w:abstractNumId w:val="12"/>
  </w:num>
  <w:num w:numId="19">
    <w:abstractNumId w:val="21"/>
  </w:num>
  <w:num w:numId="20">
    <w:abstractNumId w:val="39"/>
  </w:num>
  <w:num w:numId="21">
    <w:abstractNumId w:val="15"/>
  </w:num>
  <w:num w:numId="22">
    <w:abstractNumId w:val="17"/>
  </w:num>
  <w:num w:numId="23">
    <w:abstractNumId w:val="35"/>
  </w:num>
  <w:num w:numId="24">
    <w:abstractNumId w:val="14"/>
  </w:num>
  <w:num w:numId="25">
    <w:abstractNumId w:val="24"/>
  </w:num>
  <w:num w:numId="26">
    <w:abstractNumId w:val="30"/>
  </w:num>
  <w:num w:numId="27">
    <w:abstractNumId w:val="9"/>
  </w:num>
  <w:num w:numId="28">
    <w:abstractNumId w:val="4"/>
  </w:num>
  <w:num w:numId="29">
    <w:abstractNumId w:val="20"/>
  </w:num>
  <w:num w:numId="30">
    <w:abstractNumId w:val="23"/>
  </w:num>
  <w:num w:numId="31">
    <w:abstractNumId w:val="27"/>
  </w:num>
  <w:num w:numId="32">
    <w:abstractNumId w:val="18"/>
  </w:num>
  <w:num w:numId="33">
    <w:abstractNumId w:val="0"/>
  </w:num>
  <w:num w:numId="34">
    <w:abstractNumId w:val="33"/>
  </w:num>
  <w:num w:numId="35">
    <w:abstractNumId w:val="3"/>
  </w:num>
  <w:num w:numId="36">
    <w:abstractNumId w:val="7"/>
  </w:num>
  <w:num w:numId="37">
    <w:abstractNumId w:val="29"/>
  </w:num>
  <w:num w:numId="38">
    <w:abstractNumId w:val="22"/>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FC"/>
    <w:rsid w:val="00177CAF"/>
    <w:rsid w:val="004C2CFC"/>
    <w:rsid w:val="0056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F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2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FC"/>
    <w:rPr>
      <w:b/>
      <w:bCs/>
    </w:rPr>
  </w:style>
  <w:style w:type="character" w:styleId="a5">
    <w:name w:val="Hyperlink"/>
    <w:basedOn w:val="a0"/>
    <w:uiPriority w:val="99"/>
    <w:semiHidden/>
    <w:unhideWhenUsed/>
    <w:rsid w:val="004C2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F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2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FC"/>
    <w:rPr>
      <w:b/>
      <w:bCs/>
    </w:rPr>
  </w:style>
  <w:style w:type="character" w:styleId="a5">
    <w:name w:val="Hyperlink"/>
    <w:basedOn w:val="a0"/>
    <w:uiPriority w:val="99"/>
    <w:semiHidden/>
    <w:unhideWhenUsed/>
    <w:rsid w:val="004C2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3" Type="http://schemas.microsoft.com/office/2007/relationships/stylesWithEffects" Target="stylesWithEffects.xml"/><Relationship Id="rId7" Type="http://schemas.openxmlformats.org/officeDocument/2006/relationships/hyperlink" Target="http://www.adm-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utv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3396</Words>
  <Characters>19363</Characters>
  <Application>Microsoft Office Word</Application>
  <DocSecurity>0</DocSecurity>
  <Lines>161</Lines>
  <Paragraphs>45</Paragraphs>
  <ScaleCrop>false</ScaleCrop>
  <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2023-04-06T15:52:00Z</dcterms:created>
  <dcterms:modified xsi:type="dcterms:W3CDTF">2023-04-06T15:52:00Z</dcterms:modified>
</cp:coreProperties>
</file>